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E6" w:rsidRDefault="00DC767A" w:rsidP="00DC767A">
      <w:pPr>
        <w:jc w:val="center"/>
        <w:rPr>
          <w:rFonts w:ascii="Times New Roman" w:hAnsi="Times New Roman" w:cs="Times New Roman"/>
          <w:color w:val="303C44"/>
          <w:sz w:val="28"/>
          <w:szCs w:val="28"/>
          <w:shd w:val="clear" w:color="auto" w:fill="FFFFFF"/>
        </w:rPr>
      </w:pPr>
      <w:r w:rsidRPr="00DC767A">
        <w:rPr>
          <w:rFonts w:ascii="Times New Roman" w:hAnsi="Times New Roman" w:cs="Times New Roman"/>
          <w:color w:val="303C44"/>
          <w:sz w:val="28"/>
          <w:szCs w:val="28"/>
          <w:shd w:val="clear" w:color="auto" w:fill="FFFFFF"/>
        </w:rPr>
        <w:t>Особенности проведения допроса, очной ставки, опознания и проверки показаний с участием несовершеннолетнего</w:t>
      </w:r>
    </w:p>
    <w:p w:rsid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Защита конституционных прав несовершеннолетних на стадии предварительного расследования- одна из основных функций органов прокуратуры, а также органов предварительного следствия и дознания. Вопросы, регламентирующие порядок и особенности проведения допроса , очной ставки, опознания и проверки показаний с участием несовершеннолетнего регламентированы в </w:t>
      </w:r>
      <w:r w:rsidR="002E60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ст. </w:t>
      </w:r>
      <w:bookmarkStart w:id="0" w:name="_GoBack"/>
      <w:bookmarkEnd w:id="0"/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>191 </w:t>
      </w:r>
      <w:hyperlink r:id="rId4" w:history="1">
        <w:r w:rsidRPr="00DC767A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Уголовно-процессуального кодекса РФ.</w:t>
        </w:r>
      </w:hyperlink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 названной нормой при проведении допроса, очной ставки, опознания и проверки показаний с участием несовершеннолетнего потерпевшего или свидетеля,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обязательно. При производстве указанных следственных действий с участием несовершеннолетнего, достигшего возраста шестнадцати лет, педагог или психолог приглашается по усмотрению следователя.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минут, а в общей сложности - более одного часа, в возрасте от семи до четырнадцати лет - более одного часа, а в общей сложности - более двух часов, в возрасте старше четырнадцати лет - более двух часов, а в общей сложности - более четырех часов в день. При производстве указанных следственных действий вправе присутствовать законный представитель несовершеннолетнего потерпевшего или сви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детеля.</w:t>
      </w:r>
    </w:p>
    <w:p w:rsid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>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потерпевшим и свидетелям их процессуальных прав, предусмотренных соответственно ст. ми 42 и 56 </w:t>
      </w:r>
      <w:hyperlink r:id="rId5" w:history="1">
        <w:r w:rsidRPr="00DC767A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УПК РФ,</w:t>
        </w:r>
      </w:hyperlink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> им указывается на необходимость говорить правду.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этом,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 </w:t>
      </w:r>
    </w:p>
    <w:p w:rsid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допроса, очной ставки, опознания и проверки показаний с участием несовершеннолетнего потерпевшего или свидетеля, не достигшего возраста шестнадцати лет либо достигшего этого возраста, но страдающего психическим расстройством или отстающего в психическом развитии, по уголовным делам о преступлениях против половой неприкосновенности несовершеннолетнего участие психолога обязательно. Следует отметить, что применение видеозаписи или киносъемки обязательно в ходе следственных действий, предусмотренных главой 26 </w:t>
      </w:r>
      <w:hyperlink r:id="rId6" w:history="1">
        <w:r w:rsidRPr="00DC767A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УПК РФ,</w:t>
        </w:r>
      </w:hyperlink>
      <w:r w:rsidRPr="00DC7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 участием несовершеннолетнего потерпевшего или свидетеля, за исключением случаев, если несовершеннолетний потерпевший или свидетель либо его законный представитель против этого возражает. </w:t>
      </w:r>
    </w:p>
    <w:p w:rsid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C767A" w:rsidRPr="00EC63EC" w:rsidRDefault="00DC767A" w:rsidP="00DC767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p w:rsidR="00DC767A" w:rsidRPr="00DC767A" w:rsidRDefault="00DC767A" w:rsidP="00DC767A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C767A" w:rsidRPr="00DC767A" w:rsidSect="00DC76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57"/>
    <w:rsid w:val="002E6089"/>
    <w:rsid w:val="00625E57"/>
    <w:rsid w:val="00C258E6"/>
    <w:rsid w:val="00D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4C63"/>
  <w15:chartTrackingRefBased/>
  <w15:docId w15:val="{DE845F81-9F34-4514-BA2F-19D7CA65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67A"/>
    <w:rPr>
      <w:color w:val="0000FF"/>
      <w:u w:val="single"/>
    </w:rPr>
  </w:style>
  <w:style w:type="paragraph" w:styleId="a4">
    <w:name w:val="No Spacing"/>
    <w:uiPriority w:val="1"/>
    <w:qFormat/>
    <w:rsid w:val="00DC7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base.ru/content/base/277891/" TargetMode="External"/><Relationship Id="rId5" Type="http://schemas.openxmlformats.org/officeDocument/2006/relationships/hyperlink" Target="http://zakonbase.ru/content/base/277891/" TargetMode="External"/><Relationship Id="rId4" Type="http://schemas.openxmlformats.org/officeDocument/2006/relationships/hyperlink" Target="http://zakonbase.ru/content/base/2778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3</cp:revision>
  <dcterms:created xsi:type="dcterms:W3CDTF">2020-06-08T11:43:00Z</dcterms:created>
  <dcterms:modified xsi:type="dcterms:W3CDTF">2020-06-08T13:08:00Z</dcterms:modified>
</cp:coreProperties>
</file>